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B822" w14:textId="4BCE72A4" w:rsidR="00AE294D" w:rsidRPr="00AE294D" w:rsidRDefault="00AE294D" w:rsidP="00AE294D">
      <w:pPr>
        <w:pStyle w:val="Heading1"/>
        <w:tabs>
          <w:tab w:val="left" w:pos="3200"/>
        </w:tabs>
        <w:ind w:left="1440" w:firstLine="720"/>
        <w:rPr>
          <w:color w:val="261F7F"/>
          <w:sz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1BDCE5" wp14:editId="12CF0977">
            <wp:simplePos x="0" y="0"/>
            <wp:positionH relativeFrom="column">
              <wp:posOffset>-35560</wp:posOffset>
            </wp:positionH>
            <wp:positionV relativeFrom="paragraph">
              <wp:posOffset>32385</wp:posOffset>
            </wp:positionV>
            <wp:extent cx="1303655" cy="1824990"/>
            <wp:effectExtent l="0" t="0" r="0" b="0"/>
            <wp:wrapNone/>
            <wp:docPr id="10" name="Picture 10" descr="Image: Capital &quot;W&quot; with a torch over the center of the &quot;W&quot;." title="Winon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ing_W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61F7F"/>
          <w:sz w:val="96"/>
        </w:rPr>
        <w:tab/>
      </w:r>
    </w:p>
    <w:p w14:paraId="5E219209" w14:textId="4A10E55B" w:rsidR="00535F35" w:rsidRPr="00AE294D" w:rsidRDefault="00F31FF6" w:rsidP="00AE294D">
      <w:pPr>
        <w:pStyle w:val="Heading1"/>
        <w:ind w:left="1440" w:firstLine="720"/>
        <w:rPr>
          <w:color w:val="261F7F"/>
          <w:sz w:val="96"/>
        </w:rPr>
      </w:pPr>
      <w:r w:rsidRPr="00F31FF6">
        <w:rPr>
          <w:color w:val="261F7F"/>
          <w:sz w:val="96"/>
        </w:rPr>
        <w:t xml:space="preserve">WARRIOR </w:t>
      </w:r>
      <w:proofErr w:type="spellStart"/>
      <w:r w:rsidRPr="00F31FF6">
        <w:rPr>
          <w:color w:val="261F7F"/>
          <w:sz w:val="96"/>
        </w:rPr>
        <w:t>sp-edcamp</w:t>
      </w:r>
      <w:proofErr w:type="spellEnd"/>
    </w:p>
    <w:p w14:paraId="053B9D7E" w14:textId="77777777" w:rsidR="00AE294D" w:rsidRDefault="00AE294D" w:rsidP="00AE294D">
      <w:pPr>
        <w:pStyle w:val="Heading2"/>
        <w:rPr>
          <w:color w:val="261F7F"/>
          <w:sz w:val="40"/>
        </w:rPr>
      </w:pPr>
    </w:p>
    <w:p w14:paraId="6ED373FF" w14:textId="67704E67" w:rsidR="00362B1A" w:rsidRPr="00F31FF6" w:rsidRDefault="00AE294D" w:rsidP="00F31FF6">
      <w:pPr>
        <w:pStyle w:val="Heading2"/>
        <w:jc w:val="center"/>
        <w:rPr>
          <w:color w:val="261F7F"/>
        </w:rPr>
      </w:pPr>
      <w:r>
        <w:rPr>
          <w:color w:val="261F7F"/>
          <w:sz w:val="40"/>
        </w:rPr>
        <w:t>No Registration Fee!</w:t>
      </w:r>
    </w:p>
    <w:p w14:paraId="698954C4" w14:textId="7F102F39" w:rsidR="00362B1A" w:rsidRPr="00AE294D" w:rsidRDefault="00AE294D" w:rsidP="00F31FF6">
      <w:pPr>
        <w:pStyle w:val="Heading2"/>
        <w:jc w:val="center"/>
        <w:rPr>
          <w:color w:val="000090"/>
          <w:sz w:val="32"/>
        </w:rPr>
      </w:pPr>
      <w:r>
        <w:rPr>
          <w:color w:val="000090"/>
          <w:sz w:val="32"/>
        </w:rPr>
        <w:t xml:space="preserve">Professional Development </w:t>
      </w:r>
      <w:proofErr w:type="spellStart"/>
      <w:r>
        <w:rPr>
          <w:color w:val="000090"/>
          <w:sz w:val="32"/>
        </w:rPr>
        <w:t>Edcamp</w:t>
      </w:r>
      <w:proofErr w:type="spellEnd"/>
      <w:r w:rsidR="00226CF9">
        <w:rPr>
          <w:color w:val="000090"/>
          <w:sz w:val="32"/>
        </w:rPr>
        <w:t xml:space="preserve"> </w:t>
      </w:r>
      <w:hyperlink r:id="rId6" w:history="1">
        <w:r w:rsidR="00226CF9" w:rsidRPr="00226CF9">
          <w:rPr>
            <w:rStyle w:val="Hyperlink"/>
            <w:color w:val="FF0000"/>
            <w:sz w:val="32"/>
          </w:rPr>
          <w:t>REGISTER NOW</w:t>
        </w:r>
      </w:hyperlink>
      <w:r w:rsidR="00226CF9" w:rsidRPr="00226CF9">
        <w:rPr>
          <w:color w:val="FF0000"/>
          <w:sz w:val="32"/>
        </w:rPr>
        <w:t>!</w:t>
      </w:r>
    </w:p>
    <w:p w14:paraId="5DADA46A" w14:textId="77777777" w:rsidR="00362B1A" w:rsidRDefault="00362B1A" w:rsidP="00F31FF6">
      <w:pPr>
        <w:pStyle w:val="Heading3"/>
        <w:jc w:val="center"/>
        <w:rPr>
          <w:color w:val="000090"/>
          <w:sz w:val="32"/>
        </w:rPr>
      </w:pPr>
      <w:r w:rsidRPr="00AE294D">
        <w:rPr>
          <w:color w:val="000090"/>
          <w:sz w:val="32"/>
        </w:rPr>
        <w:t>Seeking all educators from diverse fields to exchange ideas and learn together!</w:t>
      </w:r>
    </w:p>
    <w:p w14:paraId="0EB7F613" w14:textId="77777777" w:rsidR="00AE294D" w:rsidRPr="00AE294D" w:rsidRDefault="00AE294D" w:rsidP="00AE294D"/>
    <w:p w14:paraId="444B102A" w14:textId="71465870" w:rsidR="00AE294D" w:rsidRPr="00AE294D" w:rsidRDefault="00AE294D" w:rsidP="0031285D">
      <w:pPr>
        <w:jc w:val="center"/>
        <w:rPr>
          <w:sz w:val="28"/>
        </w:rPr>
      </w:pPr>
      <w:r w:rsidRPr="00AE294D">
        <w:rPr>
          <w:sz w:val="28"/>
        </w:rPr>
        <w:t>﻿Bring your ideas and get ready to learn! SP-ED camp gives</w:t>
      </w:r>
      <w:bookmarkStart w:id="0" w:name="_GoBack"/>
      <w:bookmarkEnd w:id="0"/>
      <w:r w:rsidRPr="00AE294D">
        <w:rPr>
          <w:sz w:val="28"/>
        </w:rPr>
        <w:t xml:space="preserve"> educators the opportunity to gather and share their ideas and experiences about the field of teaching. The event is free for all participants, breakfast and </w:t>
      </w:r>
      <w:r w:rsidR="0031285D">
        <w:rPr>
          <w:sz w:val="28"/>
        </w:rPr>
        <w:t>snacks</w:t>
      </w:r>
      <w:r w:rsidRPr="00AE294D">
        <w:rPr>
          <w:sz w:val="28"/>
        </w:rPr>
        <w:t xml:space="preserve"> are provided, and is eligible for continuing education units/free professional development.</w:t>
      </w:r>
    </w:p>
    <w:p w14:paraId="1FEE7460" w14:textId="77777777" w:rsidR="00F31FF6" w:rsidRDefault="00F31FF6" w:rsidP="00F31FF6">
      <w:pPr>
        <w:pStyle w:val="Heading3"/>
      </w:pPr>
    </w:p>
    <w:p w14:paraId="7F77FA7B" w14:textId="77777777" w:rsidR="00AE294D" w:rsidRPr="00AE294D" w:rsidRDefault="00AE294D" w:rsidP="00AE294D">
      <w:pPr>
        <w:sectPr w:rsidR="00AE294D" w:rsidRPr="00AE294D" w:rsidSect="009D389B">
          <w:type w:val="continuous"/>
          <w:pgSz w:w="12240" w:h="15840"/>
          <w:pgMar w:top="720" w:right="720" w:bottom="720" w:left="720" w:header="720" w:footer="720" w:gutter="0"/>
          <w:pgBorders>
            <w:top w:val="apples" w:sz="10" w:space="1" w:color="auto"/>
            <w:left w:val="apples" w:sz="10" w:space="4" w:color="auto"/>
            <w:bottom w:val="apples" w:sz="10" w:space="1" w:color="auto"/>
            <w:right w:val="apples" w:sz="10" w:space="4" w:color="auto"/>
          </w:pgBorders>
          <w:cols w:space="720"/>
          <w:docGrid w:linePitch="360"/>
        </w:sectPr>
      </w:pPr>
    </w:p>
    <w:p w14:paraId="7C097CFC" w14:textId="277B6F93" w:rsidR="00F31FF6" w:rsidRPr="00535F35" w:rsidRDefault="00535F35" w:rsidP="00535F35">
      <w:pPr>
        <w:pStyle w:val="Heading3"/>
        <w:rPr>
          <w:sz w:val="32"/>
        </w:rPr>
      </w:pPr>
      <w:r w:rsidRPr="00535F35">
        <w:rPr>
          <w:color w:val="000090"/>
          <w:sz w:val="32"/>
        </w:rPr>
        <w:t>When</w:t>
      </w:r>
    </w:p>
    <w:p w14:paraId="16D597AB" w14:textId="07EEE5B7" w:rsidR="00F31FF6" w:rsidRPr="00535F35" w:rsidRDefault="0071392A" w:rsidP="00535F35">
      <w:pPr>
        <w:rPr>
          <w:sz w:val="28"/>
        </w:rPr>
      </w:pPr>
      <w:r>
        <w:rPr>
          <w:sz w:val="28"/>
        </w:rPr>
        <w:t>November 4th</w:t>
      </w:r>
      <w:r w:rsidR="00362B1A" w:rsidRPr="00535F35">
        <w:rPr>
          <w:sz w:val="28"/>
        </w:rPr>
        <w:t>, 201</w:t>
      </w:r>
      <w:r w:rsidR="00256E92">
        <w:rPr>
          <w:sz w:val="28"/>
        </w:rPr>
        <w:t>7</w:t>
      </w:r>
      <w:r w:rsidR="00362B1A" w:rsidRPr="00535F35">
        <w:rPr>
          <w:sz w:val="28"/>
        </w:rPr>
        <w:t xml:space="preserve"> </w:t>
      </w:r>
    </w:p>
    <w:p w14:paraId="71DDBABD" w14:textId="788ABBA4" w:rsidR="00F31FF6" w:rsidRPr="00535F35" w:rsidRDefault="00F31FF6" w:rsidP="00535F35">
      <w:pPr>
        <w:pStyle w:val="Heading3"/>
        <w:rPr>
          <w:sz w:val="32"/>
        </w:rPr>
      </w:pPr>
      <w:r w:rsidRPr="00535F35">
        <w:rPr>
          <w:color w:val="000090"/>
          <w:sz w:val="32"/>
        </w:rPr>
        <w:t>Time</w:t>
      </w:r>
    </w:p>
    <w:p w14:paraId="7D0148FC" w14:textId="5F9A745A" w:rsidR="00362B1A" w:rsidRPr="00535F35" w:rsidRDefault="00362B1A" w:rsidP="00535F35">
      <w:pPr>
        <w:rPr>
          <w:sz w:val="28"/>
        </w:rPr>
      </w:pPr>
      <w:r w:rsidRPr="00535F35">
        <w:rPr>
          <w:sz w:val="28"/>
        </w:rPr>
        <w:t>8:00</w:t>
      </w:r>
      <w:r w:rsidR="0071392A">
        <w:rPr>
          <w:sz w:val="28"/>
        </w:rPr>
        <w:t>am</w:t>
      </w:r>
      <w:r w:rsidRPr="00535F35">
        <w:rPr>
          <w:sz w:val="28"/>
        </w:rPr>
        <w:t>-3:00</w:t>
      </w:r>
      <w:r w:rsidR="0071392A">
        <w:rPr>
          <w:sz w:val="28"/>
        </w:rPr>
        <w:t>pm</w:t>
      </w:r>
    </w:p>
    <w:p w14:paraId="521A7E8A" w14:textId="77777777" w:rsidR="00535F35" w:rsidRDefault="00535F35" w:rsidP="00535F35"/>
    <w:p w14:paraId="7B5E01DD" w14:textId="775A0558" w:rsidR="00535F35" w:rsidRPr="00535F35" w:rsidRDefault="00535F35" w:rsidP="00535F35">
      <w:pPr>
        <w:pStyle w:val="Heading3"/>
        <w:rPr>
          <w:color w:val="000090"/>
          <w:sz w:val="32"/>
        </w:rPr>
      </w:pPr>
      <w:r w:rsidRPr="00535F35">
        <w:rPr>
          <w:color w:val="000090"/>
          <w:sz w:val="32"/>
        </w:rPr>
        <w:t>Where</w:t>
      </w:r>
    </w:p>
    <w:p w14:paraId="3559DA4B" w14:textId="607A6250" w:rsidR="00362B1A" w:rsidRPr="00535F35" w:rsidRDefault="00362B1A" w:rsidP="00535F35">
      <w:pPr>
        <w:rPr>
          <w:sz w:val="28"/>
        </w:rPr>
      </w:pPr>
      <w:r w:rsidRPr="00535F35">
        <w:rPr>
          <w:sz w:val="28"/>
        </w:rPr>
        <w:t>Winona State University</w:t>
      </w:r>
    </w:p>
    <w:p w14:paraId="62AAC5D7" w14:textId="2F4ADAC6" w:rsidR="00362B1A" w:rsidRPr="00535F35" w:rsidRDefault="00A9165D" w:rsidP="00535F35">
      <w:pPr>
        <w:rPr>
          <w:sz w:val="28"/>
        </w:rPr>
      </w:pPr>
      <w:proofErr w:type="spellStart"/>
      <w:r>
        <w:rPr>
          <w:sz w:val="28"/>
        </w:rPr>
        <w:t>Gildemeister</w:t>
      </w:r>
      <w:proofErr w:type="spellEnd"/>
      <w:r>
        <w:rPr>
          <w:sz w:val="28"/>
        </w:rPr>
        <w:t xml:space="preserve"> </w:t>
      </w:r>
      <w:r w:rsidR="0031285D">
        <w:rPr>
          <w:sz w:val="28"/>
        </w:rPr>
        <w:t>Hall</w:t>
      </w:r>
    </w:p>
    <w:p w14:paraId="4C74AAE3" w14:textId="54D82950" w:rsidR="00362B1A" w:rsidRPr="00535F35" w:rsidRDefault="0031285D" w:rsidP="00535F35">
      <w:pPr>
        <w:rPr>
          <w:sz w:val="28"/>
        </w:rPr>
      </w:pPr>
      <w:r>
        <w:rPr>
          <w:sz w:val="28"/>
        </w:rPr>
        <w:t>175 W Mark St</w:t>
      </w:r>
    </w:p>
    <w:p w14:paraId="70D4C91C" w14:textId="77777777" w:rsidR="00362B1A" w:rsidRPr="00535F35" w:rsidRDefault="00362B1A" w:rsidP="00535F35">
      <w:pPr>
        <w:rPr>
          <w:sz w:val="28"/>
        </w:rPr>
      </w:pPr>
      <w:r w:rsidRPr="00535F35">
        <w:rPr>
          <w:sz w:val="28"/>
        </w:rPr>
        <w:t>Winona, MN 55987</w:t>
      </w:r>
    </w:p>
    <w:p w14:paraId="5E492F9E" w14:textId="77777777" w:rsidR="00535F35" w:rsidRDefault="00535F35" w:rsidP="00535F35"/>
    <w:p w14:paraId="5FF1AC84" w14:textId="77777777" w:rsidR="00AE294D" w:rsidRDefault="00535F35" w:rsidP="00AE294D">
      <w:pPr>
        <w:pStyle w:val="Heading2"/>
        <w:rPr>
          <w:color w:val="261F7F"/>
          <w:sz w:val="28"/>
        </w:rPr>
      </w:pPr>
      <w:r w:rsidRPr="00535F35">
        <w:rPr>
          <w:rStyle w:val="Heading3Char"/>
          <w:b/>
          <w:color w:val="000090"/>
          <w:sz w:val="32"/>
        </w:rPr>
        <w:t xml:space="preserve">Learn More @ </w:t>
      </w:r>
      <w:hyperlink r:id="rId7" w:history="1">
        <w:r w:rsidRPr="00535F35">
          <w:rPr>
            <w:rStyle w:val="Hyperlink"/>
            <w:sz w:val="28"/>
          </w:rPr>
          <w:t>www.spedcampmncec.weebly.com</w:t>
        </w:r>
      </w:hyperlink>
    </w:p>
    <w:p w14:paraId="6731122B" w14:textId="77777777" w:rsidR="00AE294D" w:rsidRDefault="00AE294D" w:rsidP="00AE294D">
      <w:pPr>
        <w:rPr>
          <w:sz w:val="28"/>
        </w:rPr>
      </w:pPr>
    </w:p>
    <w:p w14:paraId="14F909B3" w14:textId="6092EC16" w:rsidR="00AE294D" w:rsidRPr="00AE294D" w:rsidRDefault="00AE294D" w:rsidP="00AE294D">
      <w:pPr>
        <w:rPr>
          <w:color w:val="261F7F"/>
          <w:sz w:val="32"/>
        </w:rPr>
      </w:pPr>
      <w:r>
        <w:rPr>
          <w:sz w:val="28"/>
        </w:rPr>
        <w:t>*</w:t>
      </w:r>
      <w:r w:rsidRPr="00AE294D">
        <w:rPr>
          <w:sz w:val="28"/>
        </w:rPr>
        <w:t>CEUs Available</w:t>
      </w:r>
    </w:p>
    <w:p w14:paraId="32D79EEF" w14:textId="77777777" w:rsidR="00AE294D" w:rsidRPr="00AE294D" w:rsidRDefault="00AE294D" w:rsidP="00AE294D">
      <w:pPr>
        <w:sectPr w:rsidR="00AE294D" w:rsidRPr="00AE294D" w:rsidSect="00535F35">
          <w:type w:val="continuous"/>
          <w:pgSz w:w="12240" w:h="15840"/>
          <w:pgMar w:top="720" w:right="720" w:bottom="720" w:left="720" w:header="720" w:footer="720" w:gutter="0"/>
          <w:pgBorders>
            <w:top w:val="apples" w:sz="10" w:space="1" w:color="auto"/>
            <w:left w:val="apples" w:sz="10" w:space="4" w:color="auto"/>
            <w:bottom w:val="apples" w:sz="10" w:space="1" w:color="auto"/>
            <w:right w:val="apples" w:sz="10" w:space="4" w:color="auto"/>
          </w:pgBorders>
          <w:cols w:num="3" w:space="720"/>
          <w:docGrid w:linePitch="360"/>
        </w:sectPr>
      </w:pPr>
    </w:p>
    <w:p w14:paraId="4D58FFB7" w14:textId="6C69514F" w:rsidR="00F31FF6" w:rsidRDefault="00535F35" w:rsidP="00362B1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0F9256" wp14:editId="1A46F41A">
                <wp:simplePos x="0" y="0"/>
                <wp:positionH relativeFrom="column">
                  <wp:posOffset>1922780</wp:posOffset>
                </wp:positionH>
                <wp:positionV relativeFrom="paragraph">
                  <wp:posOffset>24765</wp:posOffset>
                </wp:positionV>
                <wp:extent cx="3429000" cy="1028700"/>
                <wp:effectExtent l="0" t="0" r="0" b="1270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028700"/>
                          <a:chOff x="0" y="0"/>
                          <a:chExt cx="3429000" cy="1028700"/>
                        </a:xfrm>
                      </wpg:grpSpPr>
                      <wps:wsp>
                        <wps:cNvPr id="8" name="Text Box 8" descr="WSU SCEC: Winona State University Student Council for Exceptional Children"/>
                        <wps:cNvSpPr txBox="1"/>
                        <wps:spPr>
                          <a:xfrm>
                            <a:off x="0" y="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7BDA9" w14:textId="77777777" w:rsidR="00535F35" w:rsidRPr="00442CA5" w:rsidRDefault="00535F35">
                              <w:pPr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80"/>
                                  <w:szCs w:val="80"/>
                                </w:rPr>
                              </w:pPr>
                              <w:r w:rsidRPr="00442CA5">
                                <w:rPr>
                                  <w:rFonts w:ascii="Century Gothic" w:hAnsi="Century Gothic"/>
                                  <w:b/>
                                  <w:color w:val="5F497A" w:themeColor="accent4" w:themeShade="BF"/>
                                  <w:sz w:val="80"/>
                                  <w:szCs w:val="80"/>
                                </w:rPr>
                                <w:t>WSU | SCEC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571500"/>
                            <a:ext cx="31546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25FF1" w14:textId="77777777" w:rsidR="00535F35" w:rsidRPr="00442CA5" w:rsidRDefault="00535F35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442CA5">
                                <w:rPr>
                                  <w:rFonts w:ascii="Century Gothic" w:hAnsi="Century Gothic"/>
                                  <w:b/>
                                </w:rPr>
                                <w:t>Student Council for Exceptional 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F9256" id="Group 12" o:spid="_x0000_s1026" style="position:absolute;margin-left:151.4pt;margin-top:1.95pt;width:270pt;height:81pt;z-index:251668480" coordsize="3429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0dfgMAAEYLAAAOAAAAZHJzL2Uyb0RvYy54bWzsVsFu4zYQvRfoPxC6O5JcO4mFKAutEgcF&#10;gt2gTpAzQ1GWUIlkSTqSW/Tf+0hJTtYpUGQXLQq0F4kcDmc4b2YeefGhbxvyzLWppUiD+CQKCBdM&#10;FrXYpsHD/Xp2HhBjqShoIwVPgz03wYfL77+76FTC57KSTcE1gRFhkk6lQWWtSsLQsIq31JxIxQUW&#10;S6lbajHV27DQtIP1tgnnUXQadlIXSkvGjYH0algMLr39suTMfi5Lwy1p0gBns/6r/ffJfcPLC5ps&#10;NVVVzcZj0K84RUtrAacHU1fUUrLT9RtTbc20NLK0J0y2oSzLmnEfA6KJo6NobrTcKR/LNum26gAT&#10;oD3C6avNsk/Pd5rUBXI3D4igLXLk3RLMAU6ntgl0brTaqDs9CrbDzMXbl7p1f0RCeg/r/gAr7y1h&#10;EP6wmK+iCOgzrMXR/PwMEw88q5CdN/tYdf0XO8PJcejOdzhOp1BE5gUn8204bSqquIffOAxGnFDQ&#10;A0z3Lr6PsieQFNwwVNXj5oFs8us8IY+1kIKSjaWWkwdR+xaxewh2BReW5HInWN0QVDa57hlXFg1E&#10;G5JXdVNoLgbsvV8HPLE9PAG9SW4g/Fb8DyjSRGljb7hsiRukgUbf+HKmz7fGIlVQnVScVyHXddP4&#10;FDbiCwEUBwn3zTfspgmgwtBpOtB8Y/yWL8/m2dlyNTvNlvFsEUfnsyyL5rOrdRZl0WKdrxYff3fx&#10;wua0H/k2yRC7H9l9w53VRvzES5SxL0En8ATC80aTZ4rWp4wBdY+ePyG0nVaJKN6zcdT3cfj43rN5&#10;QGTyLIU9bG5RLNrjfXTs4ufpyOWgDzBexe2Gtn/qgZEbPslij1LRcmA5o9i6RjpvqbF3VIPW0IKo&#10;Q/sZn7KRXRrIcRSQSupf/0zu9NFFWA1IB5pMA/PLjmoekOZHgf5axYuF41U/WSCjmOjXK0+vV8Su&#10;zSXSEeNSUMwPnb5tpmGpZfsIRs+cVyxRweA7Dew0zO1A3ugbxrPMK4FJFbW3YqOYM+2y44r1vn+k&#10;Wo0VbVFBn+TU0TQ5KuxB1+0UMttZWda+6l9QHYEHuwxY/+00s3pDM6up98FF7+eE5Vm8nGjX9aAn&#10;5ni5OD0HzI6YB5Ye+22i9anp/+eFo878klD+pbww3OtT2fwz9IBr7z9NDv5Fgseav7bGh6V7Db6e&#10;ezJ5ef5e/gEAAP//AwBQSwMEFAAGAAgAAAAhAEtz4HPfAAAACQEAAA8AAABkcnMvZG93bnJldi54&#10;bWxMj0FrwkAQhe+F/odlCr3VTbSKptmISNuTFKqF0tuYjEkwOxuyaxL/fcdTe5vHe7z5XroebaN6&#10;6nzt2EA8iUAR566ouTTwdXh7WoLyAbnAxjEZuJKHdXZ/l2JSuIE/qd+HUkkJ+wQNVCG0idY+r8ii&#10;n7iWWLyT6ywGkV2piw4HKbeNnkbRQlusWT5U2NK2ovy8v1gD7wMOm1n82u/Op+315zD/+N7FZMzj&#10;w7h5ARVoDH9huOELOmTCdHQXLrxqDMyiqaAHOVagxF8+3/RRgov5CnSW6v8Lsl8AAAD//wMAUEsB&#10;Ai0AFAAGAAgAAAAhALaDOJL+AAAA4QEAABMAAAAAAAAAAAAAAAAAAAAAAFtDb250ZW50X1R5cGVz&#10;XS54bWxQSwECLQAUAAYACAAAACEAOP0h/9YAAACUAQAACwAAAAAAAAAAAAAAAAAvAQAAX3JlbHMv&#10;LnJlbHNQSwECLQAUAAYACAAAACEARgl9HX4DAABGCwAADgAAAAAAAAAAAAAAAAAuAgAAZHJzL2Uy&#10;b0RvYy54bWxQSwECLQAUAAYACAAAACEAS3Pgc98AAAAJAQAADwAAAAAAAAAAAAAAAADY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alt="WSU SCEC: Winona State University Student Council for Exceptional Children" style="position:absolute;width:3429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1F7BDA9" w14:textId="77777777" w:rsidR="00535F35" w:rsidRPr="00442CA5" w:rsidRDefault="00535F35">
                        <w:pPr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80"/>
                            <w:szCs w:val="80"/>
                          </w:rPr>
                        </w:pPr>
                        <w:r w:rsidRPr="00442CA5">
                          <w:rPr>
                            <w:rFonts w:ascii="Century Gothic" w:hAnsi="Century Gothic"/>
                            <w:b/>
                            <w:color w:val="5F497A" w:themeColor="accent4" w:themeShade="BF"/>
                            <w:sz w:val="80"/>
                            <w:szCs w:val="80"/>
                          </w:rPr>
                          <w:t>WSU | SCEC</w:t>
                        </w:r>
                      </w:p>
                    </w:txbxContent>
                  </v:textbox>
                </v:shape>
                <v:shape id="Text Box 9" o:spid="_x0000_s1028" type="#_x0000_t202" style="position:absolute;top:5715;width:31546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textbox>
                    <w:txbxContent>
                      <w:p w14:paraId="7BA25FF1" w14:textId="77777777" w:rsidR="00535F35" w:rsidRPr="00442CA5" w:rsidRDefault="00535F35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442CA5">
                          <w:rPr>
                            <w:rFonts w:ascii="Century Gothic" w:hAnsi="Century Gothic"/>
                            <w:b/>
                          </w:rPr>
                          <w:t>Student Council for Exceptional Children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36CD052" w14:textId="49F9F03B" w:rsidR="00535F35" w:rsidRPr="00535F35" w:rsidRDefault="00535F35" w:rsidP="00535F35"/>
    <w:p w14:paraId="6E17599E" w14:textId="77777777" w:rsidR="00535F35" w:rsidRPr="00535F35" w:rsidRDefault="00535F35" w:rsidP="00535F35"/>
    <w:p w14:paraId="131E54FE" w14:textId="10D5F9B0" w:rsidR="00535F35" w:rsidRDefault="00535F35" w:rsidP="00535F35"/>
    <w:p w14:paraId="310B98C5" w14:textId="72A519DC" w:rsidR="00226CF9" w:rsidRDefault="00226CF9" w:rsidP="00535F35">
      <w:pPr>
        <w:jc w:val="center"/>
        <w:rPr>
          <w:rStyle w:val="Hyperlink"/>
          <w:rFonts w:ascii="Times" w:eastAsia="Times New Roman" w:hAnsi="Times" w:cs="Times New Roman"/>
          <w:b/>
          <w:bCs/>
          <w:sz w:val="36"/>
          <w:szCs w:val="36"/>
          <w:shd w:val="clear" w:color="auto" w:fill="FFFFFF"/>
        </w:rPr>
      </w:pPr>
    </w:p>
    <w:p w14:paraId="33CA7B27" w14:textId="79E35AC9" w:rsidR="002577DA" w:rsidRPr="002577DA" w:rsidRDefault="00034560" w:rsidP="002577DA">
      <w:pPr>
        <w:jc w:val="center"/>
        <w:rPr>
          <w:rFonts w:ascii="Times" w:eastAsia="Times New Roman" w:hAnsi="Times" w:cs="Times New Roman"/>
          <w:b/>
          <w:bCs/>
          <w:color w:val="0000FF" w:themeColor="hyperlink"/>
          <w:sz w:val="36"/>
          <w:szCs w:val="36"/>
          <w:u w:val="single"/>
          <w:shd w:val="clear" w:color="auto" w:fill="FFFFFF"/>
        </w:rPr>
      </w:pPr>
      <w:hyperlink r:id="rId8" w:history="1">
        <w:r w:rsidR="002577DA" w:rsidRPr="002577DA">
          <w:rPr>
            <w:rStyle w:val="Hyperlink"/>
            <w:rFonts w:ascii="Times" w:eastAsia="Times New Roman" w:hAnsi="Times" w:cs="Times New Roman"/>
            <w:b/>
            <w:bCs/>
            <w:sz w:val="36"/>
            <w:szCs w:val="36"/>
            <w:shd w:val="clear" w:color="auto" w:fill="FFFFFF"/>
          </w:rPr>
          <w:t>SPEDCAMPON</w:t>
        </w:r>
        <w:r w:rsidR="00D20ADB" w:rsidRPr="002577DA">
          <w:rPr>
            <w:rStyle w:val="Hyperlink"/>
            <w:rFonts w:ascii="Times" w:eastAsia="Times New Roman" w:hAnsi="Times" w:cs="Times New Roman"/>
            <w:b/>
            <w:bCs/>
            <w:sz w:val="36"/>
            <w:szCs w:val="36"/>
            <w:shd w:val="clear" w:color="auto" w:fill="FFFFFF"/>
          </w:rPr>
          <w:t>FACEBOOK</w:t>
        </w:r>
      </w:hyperlink>
      <w:r w:rsidR="00D20ADB">
        <w:rPr>
          <w:rStyle w:val="Hyperlink"/>
          <w:rFonts w:ascii="Times" w:eastAsia="Times New Roman" w:hAnsi="Times" w:cs="Times New Roman"/>
          <w:b/>
          <w:bCs/>
          <w:sz w:val="36"/>
          <w:szCs w:val="36"/>
          <w:shd w:val="clear" w:color="auto" w:fill="FFFFFF"/>
        </w:rPr>
        <w:t xml:space="preserve"> </w:t>
      </w:r>
    </w:p>
    <w:p w14:paraId="7BD88F01" w14:textId="79E35AC9" w:rsidR="00362B1A" w:rsidRPr="00535F35" w:rsidRDefault="00C40E65" w:rsidP="00535F35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8BA7F6" wp14:editId="3A45D265">
            <wp:simplePos x="0" y="0"/>
            <wp:positionH relativeFrom="column">
              <wp:posOffset>2616200</wp:posOffset>
            </wp:positionH>
            <wp:positionV relativeFrom="paragraph">
              <wp:posOffset>139700</wp:posOffset>
            </wp:positionV>
            <wp:extent cx="1306195" cy="1089624"/>
            <wp:effectExtent l="0" t="0" r="0" b="3175"/>
            <wp:wrapNone/>
            <wp:docPr id="1" name="Picture 1" descr="Image: Teal circle with the word &quot;MASE&quot; in the center.  Under MASE is the words Minnesota Administrators for Special Education" title="Minnesota Administrators for Speci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4D" w:rsidRPr="00F31FF6">
        <w:rPr>
          <w:noProof/>
        </w:rPr>
        <w:drawing>
          <wp:anchor distT="0" distB="0" distL="114300" distR="114300" simplePos="0" relativeHeight="251669504" behindDoc="0" locked="0" layoutInCell="1" allowOverlap="1" wp14:anchorId="6A56E8B8" wp14:editId="1A53422E">
            <wp:simplePos x="0" y="0"/>
            <wp:positionH relativeFrom="column">
              <wp:posOffset>-17145</wp:posOffset>
            </wp:positionH>
            <wp:positionV relativeFrom="paragraph">
              <wp:posOffset>292100</wp:posOffset>
            </wp:positionV>
            <wp:extent cx="1972945" cy="99504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CEC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4"/>
                    <a:stretch/>
                  </pic:blipFill>
                  <pic:spPr bwMode="auto">
                    <a:xfrm>
                      <a:off x="0" y="0"/>
                      <a:ext cx="1972945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4D" w:rsidRPr="00362B1A">
        <w:rPr>
          <w:noProof/>
        </w:rPr>
        <w:drawing>
          <wp:anchor distT="0" distB="0" distL="114300" distR="114300" simplePos="0" relativeHeight="251664384" behindDoc="1" locked="0" layoutInCell="1" allowOverlap="1" wp14:anchorId="7E5BFFB9" wp14:editId="5830C2DD">
            <wp:simplePos x="0" y="0"/>
            <wp:positionH relativeFrom="column">
              <wp:posOffset>4169410</wp:posOffset>
            </wp:positionH>
            <wp:positionV relativeFrom="paragraph">
              <wp:posOffset>271780</wp:posOffset>
            </wp:positionV>
            <wp:extent cx="2615565" cy="952500"/>
            <wp:effectExtent l="0" t="0" r="635" b="12700"/>
            <wp:wrapNone/>
            <wp:docPr id="7" name="Picture 7" descr="partial red apple on the with the word edcamp folowing the apple" title="ed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Air 2015:Users:kdeiss12:Desktop:Screen Shot 2016-02-23 at 9.59.0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3" r="3503" b="8463"/>
                    <a:stretch/>
                  </pic:blipFill>
                  <pic:spPr bwMode="auto">
                    <a:xfrm>
                      <a:off x="0" y="0"/>
                      <a:ext cx="2615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B1A" w:rsidRPr="00535F35" w:rsidSect="009D389B">
      <w:type w:val="continuous"/>
      <w:pgSz w:w="12240" w:h="15840"/>
      <w:pgMar w:top="720" w:right="720" w:bottom="720" w:left="720" w:header="720" w:footer="720" w:gutter="0"/>
      <w:pgBorders>
        <w:top w:val="apples" w:sz="10" w:space="1" w:color="auto"/>
        <w:left w:val="apples" w:sz="10" w:space="4" w:color="auto"/>
        <w:bottom w:val="apples" w:sz="10" w:space="1" w:color="auto"/>
        <w:right w:val="apples" w:sz="1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5F"/>
    <w:rsid w:val="00034560"/>
    <w:rsid w:val="000C3A2C"/>
    <w:rsid w:val="000D540D"/>
    <w:rsid w:val="001A7DCC"/>
    <w:rsid w:val="00226CF9"/>
    <w:rsid w:val="00256E92"/>
    <w:rsid w:val="002577DA"/>
    <w:rsid w:val="0031285D"/>
    <w:rsid w:val="0032525A"/>
    <w:rsid w:val="00362B1A"/>
    <w:rsid w:val="00442CA5"/>
    <w:rsid w:val="00467080"/>
    <w:rsid w:val="004C079E"/>
    <w:rsid w:val="004E25FD"/>
    <w:rsid w:val="00535F35"/>
    <w:rsid w:val="006269D7"/>
    <w:rsid w:val="0071392A"/>
    <w:rsid w:val="008C44DE"/>
    <w:rsid w:val="009413CC"/>
    <w:rsid w:val="00973336"/>
    <w:rsid w:val="00975205"/>
    <w:rsid w:val="00985A5D"/>
    <w:rsid w:val="009C5DB4"/>
    <w:rsid w:val="009D389B"/>
    <w:rsid w:val="00A460F6"/>
    <w:rsid w:val="00A9165D"/>
    <w:rsid w:val="00AE294D"/>
    <w:rsid w:val="00C06009"/>
    <w:rsid w:val="00C1015E"/>
    <w:rsid w:val="00C40E65"/>
    <w:rsid w:val="00C577AC"/>
    <w:rsid w:val="00C8710A"/>
    <w:rsid w:val="00D20ADB"/>
    <w:rsid w:val="00D77C8B"/>
    <w:rsid w:val="00EA6D5F"/>
    <w:rsid w:val="00F31FF6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063EB"/>
  <w14:defaultImageDpi w14:val="300"/>
  <w15:docId w15:val="{92FD9F00-5C14-497F-847B-692F27E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D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35F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4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1638811851323/?acontext=%7B%22ref%22%3A%224%22%2C%22feed_story_type%22%3A%22370%22%2C%22action_history%22%3A%22null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dcampmncec.weebly.com/sp-edcamp-winona-state-universi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4EVWBpyGmi2PbBrd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90DF6-9BB6-42BF-9785-D55A20EC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Deiss</dc:creator>
  <cp:keywords/>
  <dc:description/>
  <cp:lastModifiedBy>CHRISTIAN WERNAU</cp:lastModifiedBy>
  <cp:revision>3</cp:revision>
  <cp:lastPrinted>2017-10-10T02:35:00Z</cp:lastPrinted>
  <dcterms:created xsi:type="dcterms:W3CDTF">2017-10-10T15:00:00Z</dcterms:created>
  <dcterms:modified xsi:type="dcterms:W3CDTF">2017-10-12T19:41:00Z</dcterms:modified>
</cp:coreProperties>
</file>